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85" w:rsidRPr="00FD1E85" w:rsidRDefault="00976B2E" w:rsidP="008D4566">
      <w:pPr>
        <w:widowControl/>
        <w:spacing w:beforeLines="50" w:before="156" w:afterLines="50" w:after="156"/>
        <w:jc w:val="center"/>
        <w:rPr>
          <w:rFonts w:ascii="黑体" w:eastAsia="黑体" w:hAnsi="黑体" w:cs="黑体"/>
          <w:kern w:val="0"/>
          <w:sz w:val="32"/>
          <w:szCs w:val="21"/>
        </w:rPr>
      </w:pPr>
      <w:r>
        <w:rPr>
          <w:rFonts w:ascii="黑体" w:eastAsia="黑体" w:hAnsi="黑体" w:cs="黑体" w:hint="eastAsia"/>
          <w:kern w:val="0"/>
          <w:sz w:val="32"/>
          <w:szCs w:val="21"/>
        </w:rPr>
        <w:t>审查量化表</w:t>
      </w:r>
    </w:p>
    <w:p w:rsidR="00FD1E85" w:rsidRDefault="00FD1E85" w:rsidP="00FD1E8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纸质申请材料采用A4纸，手写材料应当字迹工整、清晰，复印件申请人均应签名、复印清晰，大小与原件相符。</w:t>
      </w:r>
    </w:p>
    <w:p w:rsidR="00FD1E85" w:rsidRDefault="00FD1E85" w:rsidP="00FD1E8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</w:p>
    <w:p w:rsidR="00FD1E85" w:rsidRDefault="00FD1E85" w:rsidP="00FD1E8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</w:p>
    <w:p w:rsidR="00FD1E85" w:rsidRDefault="00FD1E85" w:rsidP="00FD1E85">
      <w:pPr>
        <w:widowControl/>
        <w:spacing w:line="360" w:lineRule="auto"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r w:rsidRPr="00230FA3">
        <w:rPr>
          <w:rFonts w:ascii="宋体" w:hAnsi="宋体" w:cs="宋体" w:hint="eastAsia"/>
          <w:kern w:val="0"/>
          <w:szCs w:val="21"/>
        </w:rPr>
        <w:t>低收入家庭办理</w:t>
      </w:r>
      <w:bookmarkStart w:id="0" w:name="_GoBack"/>
      <w:bookmarkEnd w:id="0"/>
      <w:r w:rsidRPr="00230FA3">
        <w:rPr>
          <w:rFonts w:ascii="宋体" w:hAnsi="宋体" w:cs="宋体" w:hint="eastAsia"/>
          <w:kern w:val="0"/>
          <w:szCs w:val="21"/>
        </w:rPr>
        <w:t>业务</w:t>
      </w:r>
      <w:r>
        <w:rPr>
          <w:rFonts w:ascii="宋体" w:hAnsi="宋体" w:cs="宋体" w:hint="eastAsia"/>
          <w:kern w:val="0"/>
          <w:szCs w:val="21"/>
        </w:rPr>
        <w:t>申请材料目录</w:t>
      </w:r>
    </w:p>
    <w:tbl>
      <w:tblPr>
        <w:tblW w:w="9278" w:type="dxa"/>
        <w:tblLayout w:type="fixed"/>
        <w:tblLook w:val="0000" w:firstRow="0" w:lastRow="0" w:firstColumn="0" w:lastColumn="0" w:noHBand="0" w:noVBand="0"/>
      </w:tblPr>
      <w:tblGrid>
        <w:gridCol w:w="4266"/>
        <w:gridCol w:w="1186"/>
        <w:gridCol w:w="1448"/>
        <w:gridCol w:w="1503"/>
        <w:gridCol w:w="875"/>
      </w:tblGrid>
      <w:tr w:rsidR="00FD1E85" w:rsidTr="00F81FF7">
        <w:trPr>
          <w:trHeight w:val="683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原件</w:t>
            </w:r>
          </w:p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复印件</w:t>
            </w:r>
          </w:p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纸质/电子版</w:t>
            </w:r>
          </w:p>
        </w:tc>
      </w:tr>
      <w:tr w:rsidR="00FD1E85" w:rsidTr="00F81FF7">
        <w:trPr>
          <w:trHeight w:val="667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家庭成员身份证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E543F7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提供复印件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9E45D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667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家庭成员户口簿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E543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</w:t>
            </w:r>
            <w:r w:rsidR="00E543F7">
              <w:rPr>
                <w:rFonts w:ascii="宋体" w:hAnsi="宋体" w:cs="宋体" w:hint="eastAsia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34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="00AE251E" w:rsidRPr="00AE251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深圳市低收入居民社会救助申请审批表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提供原件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1009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家庭成员收入证明；没有收入的，应当提供失业证、学生在读证明、残疾人证或者街道劳动管理机构出具的无工作证明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提供原件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667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家庭财产（收入）申报说明及房屋产权信息查询证明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提供原件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325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申请人一寸彩照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彩色一寸照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683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婚姻状况证明：离异的应提供离婚证及离婚协议书，丧偶的应提供配偶死亡证明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E543F7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提供复印件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  <w:tr w:rsidR="00FD1E85" w:rsidTr="00F81FF7">
        <w:trPr>
          <w:trHeight w:val="683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FD1E85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行存折或银行卡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E543F7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提供复印件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E85" w:rsidRDefault="009E45D4" w:rsidP="004F12F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</w:tr>
    </w:tbl>
    <w:p w:rsidR="003E29B6" w:rsidRDefault="0081747D"/>
    <w:sectPr w:rsidR="003E29B6" w:rsidSect="00DA2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865"/>
    <w:multiLevelType w:val="singleLevel"/>
    <w:tmpl w:val="0000000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85"/>
    <w:rsid w:val="002A4786"/>
    <w:rsid w:val="002D6364"/>
    <w:rsid w:val="00414113"/>
    <w:rsid w:val="004215BC"/>
    <w:rsid w:val="0081747D"/>
    <w:rsid w:val="008D4566"/>
    <w:rsid w:val="00976B2E"/>
    <w:rsid w:val="009E45D4"/>
    <w:rsid w:val="00AE251E"/>
    <w:rsid w:val="00DA221F"/>
    <w:rsid w:val="00E543F7"/>
    <w:rsid w:val="00F81FF7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xiaojun</dc:creator>
  <cp:lastModifiedBy>郭琼娜</cp:lastModifiedBy>
  <cp:revision>9</cp:revision>
  <dcterms:created xsi:type="dcterms:W3CDTF">2016-11-11T06:47:00Z</dcterms:created>
  <dcterms:modified xsi:type="dcterms:W3CDTF">2017-09-23T08:04:00Z</dcterms:modified>
</cp:coreProperties>
</file>